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36" w:rsidRDefault="00E30236" w:rsidP="008D2AF0">
      <w:pPr>
        <w:keepNext/>
        <w:keepLines/>
        <w:spacing w:after="0"/>
        <w:ind w:left="73" w:hanging="10"/>
        <w:outlineLvl w:val="1"/>
        <w:rPr>
          <w:rFonts w:eastAsia="Tahoma" w:cstheme="minorHAnsi"/>
          <w:b/>
          <w:color w:val="000000"/>
          <w:sz w:val="24"/>
          <w:lang w:eastAsia="it-IT"/>
        </w:rPr>
      </w:pPr>
    </w:p>
    <w:p w:rsidR="00E30236" w:rsidRPr="00E30236" w:rsidRDefault="00E30236" w:rsidP="00E30236">
      <w:pPr>
        <w:pBdr>
          <w:top w:val="single" w:sz="16" w:space="0" w:color="4F81BD"/>
          <w:left w:val="single" w:sz="16" w:space="0" w:color="4F81BD"/>
          <w:bottom w:val="single" w:sz="16" w:space="0" w:color="4F81BD"/>
          <w:right w:val="single" w:sz="16" w:space="0" w:color="4F81BD"/>
        </w:pBdr>
        <w:spacing w:after="604"/>
        <w:ind w:right="836"/>
        <w:jc w:val="center"/>
        <w:rPr>
          <w:rFonts w:eastAsia="Calibri" w:cstheme="minorHAnsi"/>
          <w:color w:val="000000"/>
          <w:sz w:val="24"/>
          <w:szCs w:val="24"/>
          <w:lang w:eastAsia="it-IT"/>
        </w:rPr>
      </w:pPr>
      <w:r w:rsidRPr="00E30236">
        <w:rPr>
          <w:rFonts w:eastAsia="Calibri" w:cstheme="minorHAnsi"/>
          <w:b/>
          <w:color w:val="000000"/>
          <w:sz w:val="24"/>
          <w:szCs w:val="24"/>
          <w:lang w:eastAsia="it-IT"/>
        </w:rPr>
        <w:t>SCUOLA DELL’INFANZIA</w:t>
      </w:r>
    </w:p>
    <w:p w:rsidR="00E30236" w:rsidRPr="00E30236" w:rsidRDefault="00E30236" w:rsidP="00E30236">
      <w:pPr>
        <w:spacing w:after="0"/>
        <w:ind w:right="43"/>
        <w:jc w:val="center"/>
        <w:rPr>
          <w:rFonts w:eastAsia="Times New Roman" w:cstheme="minorHAnsi"/>
          <w:b/>
          <w:color w:val="000000"/>
          <w:sz w:val="44"/>
          <w:lang w:eastAsia="it-IT"/>
        </w:rPr>
      </w:pPr>
      <w:r w:rsidRPr="00E30236">
        <w:rPr>
          <w:rFonts w:eastAsia="Calibri" w:cstheme="minorHAnsi"/>
          <w:b/>
          <w:noProof/>
          <w:color w:val="000000"/>
          <w:lang w:eastAsia="it-IT"/>
        </w:rPr>
        <w:drawing>
          <wp:inline distT="0" distB="0" distL="0" distR="0">
            <wp:extent cx="6953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36" w:rsidRPr="00E30236" w:rsidRDefault="00E30236" w:rsidP="00E3023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E30236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I.C. 4 De </w:t>
      </w:r>
      <w:proofErr w:type="spellStart"/>
      <w:r w:rsidRPr="00E30236">
        <w:rPr>
          <w:rFonts w:eastAsia="Calibri" w:cstheme="minorHAnsi"/>
          <w:b/>
          <w:color w:val="000000"/>
          <w:sz w:val="20"/>
          <w:szCs w:val="20"/>
          <w:lang w:eastAsia="it-IT"/>
        </w:rPr>
        <w:t>Lauzieres</w:t>
      </w:r>
      <w:proofErr w:type="spellEnd"/>
    </w:p>
    <w:p w:rsidR="00E30236" w:rsidRPr="00E30236" w:rsidRDefault="00E30236" w:rsidP="00E3023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E30236">
        <w:rPr>
          <w:rFonts w:eastAsia="Calibri" w:cstheme="minorHAnsi"/>
          <w:b/>
          <w:color w:val="000000"/>
          <w:sz w:val="20"/>
          <w:szCs w:val="20"/>
          <w:lang w:eastAsia="it-IT"/>
        </w:rPr>
        <w:t>Ambito 0021</w:t>
      </w:r>
    </w:p>
    <w:p w:rsidR="00E30236" w:rsidRPr="00E30236" w:rsidRDefault="00E30236" w:rsidP="00E30236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  <w:lang w:eastAsia="it-IT"/>
        </w:rPr>
      </w:pPr>
      <w:r w:rsidRPr="00E30236">
        <w:rPr>
          <w:rFonts w:eastAsia="Calibri" w:cstheme="minorHAnsi"/>
          <w:color w:val="000000"/>
          <w:sz w:val="20"/>
          <w:szCs w:val="20"/>
          <w:lang w:eastAsia="it-IT"/>
        </w:rPr>
        <w:t>Via Salute, 45 - 80055 Portici (Napoli)</w:t>
      </w:r>
    </w:p>
    <w:p w:rsidR="00E30236" w:rsidRPr="00E30236" w:rsidRDefault="00E30236" w:rsidP="00E30236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  <w:lang w:eastAsia="it-IT"/>
        </w:rPr>
      </w:pPr>
      <w:r w:rsidRPr="00E30236">
        <w:rPr>
          <w:rFonts w:eastAsia="Calibri" w:cstheme="minorHAnsi"/>
          <w:color w:val="000000"/>
          <w:sz w:val="20"/>
          <w:szCs w:val="20"/>
          <w:lang w:eastAsia="it-IT"/>
        </w:rPr>
        <w:t>C.F. 80020500635 – C.M. NAIC8CC008</w:t>
      </w:r>
    </w:p>
    <w:p w:rsidR="00E30236" w:rsidRPr="00E30236" w:rsidRDefault="00E30236" w:rsidP="00E30236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  <w:lang w:eastAsia="it-IT"/>
        </w:rPr>
      </w:pPr>
      <w:r w:rsidRPr="00E30236">
        <w:rPr>
          <w:rFonts w:eastAsia="Calibri" w:cstheme="minorHAnsi"/>
          <w:color w:val="000000"/>
          <w:sz w:val="20"/>
          <w:szCs w:val="20"/>
          <w:lang w:eastAsia="it-IT"/>
        </w:rPr>
        <w:t>Tel. 081 7753281- Fax. 081 7758494</w:t>
      </w:r>
    </w:p>
    <w:p w:rsidR="00E30236" w:rsidRDefault="00E30236" w:rsidP="00E30236">
      <w:pPr>
        <w:keepNext/>
        <w:keepLines/>
        <w:spacing w:after="0"/>
        <w:outlineLvl w:val="1"/>
        <w:rPr>
          <w:rFonts w:eastAsia="Tahoma" w:cstheme="minorHAnsi"/>
          <w:b/>
          <w:color w:val="000000"/>
          <w:sz w:val="24"/>
          <w:lang w:eastAsia="it-IT"/>
        </w:rPr>
      </w:pPr>
    </w:p>
    <w:p w:rsidR="00E30236" w:rsidRDefault="00E30236" w:rsidP="008D2AF0">
      <w:pPr>
        <w:keepNext/>
        <w:keepLines/>
        <w:spacing w:after="0"/>
        <w:ind w:left="73" w:hanging="10"/>
        <w:outlineLvl w:val="1"/>
        <w:rPr>
          <w:rFonts w:eastAsia="Tahoma" w:cstheme="minorHAnsi"/>
          <w:b/>
          <w:color w:val="000000"/>
          <w:sz w:val="24"/>
          <w:lang w:eastAsia="it-IT"/>
        </w:rPr>
      </w:pPr>
    </w:p>
    <w:p w:rsidR="00E30236" w:rsidRPr="00E30236" w:rsidRDefault="00E30236" w:rsidP="00E30236">
      <w:pPr>
        <w:keepNext/>
        <w:keepLines/>
        <w:spacing w:after="0"/>
        <w:ind w:left="73" w:hanging="10"/>
        <w:jc w:val="center"/>
        <w:outlineLvl w:val="1"/>
        <w:rPr>
          <w:rFonts w:eastAsia="Tahoma" w:cstheme="minorHAnsi"/>
          <w:b/>
          <w:color w:val="000000"/>
          <w:sz w:val="36"/>
          <w:szCs w:val="36"/>
          <w:lang w:eastAsia="it-IT"/>
        </w:rPr>
      </w:pPr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 xml:space="preserve">VERIFICA FINALE </w:t>
      </w:r>
      <w:proofErr w:type="spellStart"/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>P.E.I</w:t>
      </w:r>
      <w:proofErr w:type="spellEnd"/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 xml:space="preserve"> </w:t>
      </w:r>
      <w:proofErr w:type="spellStart"/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>a.s.</w:t>
      </w:r>
      <w:proofErr w:type="spellEnd"/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 xml:space="preserve"> </w:t>
      </w:r>
      <w:proofErr w:type="spellStart"/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>……</w:t>
      </w:r>
      <w:r w:rsidR="00873FBE">
        <w:rPr>
          <w:rFonts w:eastAsia="Tahoma" w:cstheme="minorHAnsi"/>
          <w:b/>
          <w:color w:val="000000"/>
          <w:sz w:val="36"/>
          <w:szCs w:val="36"/>
          <w:lang w:eastAsia="it-IT"/>
        </w:rPr>
        <w:t>…</w:t>
      </w:r>
      <w:proofErr w:type="spellEnd"/>
    </w:p>
    <w:p w:rsidR="00E30236" w:rsidRPr="00E30236" w:rsidRDefault="00E30236" w:rsidP="00E30236">
      <w:pPr>
        <w:keepNext/>
        <w:keepLines/>
        <w:spacing w:after="0"/>
        <w:ind w:left="73" w:hanging="10"/>
        <w:jc w:val="center"/>
        <w:outlineLvl w:val="1"/>
        <w:rPr>
          <w:rFonts w:eastAsia="Tahoma" w:cstheme="minorHAnsi"/>
          <w:b/>
          <w:color w:val="000000"/>
          <w:sz w:val="36"/>
          <w:szCs w:val="36"/>
          <w:lang w:eastAsia="it-IT"/>
        </w:rPr>
      </w:pPr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>E</w:t>
      </w:r>
    </w:p>
    <w:p w:rsidR="00E30236" w:rsidRPr="00E30236" w:rsidRDefault="00E30236" w:rsidP="00E30236">
      <w:pPr>
        <w:keepNext/>
        <w:keepLines/>
        <w:spacing w:after="0"/>
        <w:ind w:left="73" w:hanging="10"/>
        <w:jc w:val="center"/>
        <w:outlineLvl w:val="1"/>
        <w:rPr>
          <w:rFonts w:eastAsia="Tahoma" w:cstheme="minorHAnsi"/>
          <w:b/>
          <w:color w:val="000000"/>
          <w:sz w:val="36"/>
          <w:szCs w:val="36"/>
          <w:lang w:eastAsia="it-IT"/>
        </w:rPr>
      </w:pPr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 xml:space="preserve">PREVISIONALE </w:t>
      </w:r>
      <w:proofErr w:type="spellStart"/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>a.s.</w:t>
      </w:r>
      <w:proofErr w:type="spellEnd"/>
      <w:r w:rsidRPr="00E30236">
        <w:rPr>
          <w:rFonts w:eastAsia="Tahoma" w:cstheme="minorHAnsi"/>
          <w:b/>
          <w:color w:val="000000"/>
          <w:sz w:val="36"/>
          <w:szCs w:val="36"/>
          <w:lang w:eastAsia="it-IT"/>
        </w:rPr>
        <w:t xml:space="preserve"> ……………</w:t>
      </w:r>
    </w:p>
    <w:p w:rsidR="00E30236" w:rsidRDefault="00E30236" w:rsidP="00E30236">
      <w:pPr>
        <w:keepNext/>
        <w:keepLines/>
        <w:spacing w:after="0"/>
        <w:outlineLvl w:val="1"/>
        <w:rPr>
          <w:rFonts w:eastAsia="Tahoma" w:cstheme="minorHAnsi"/>
          <w:b/>
          <w:color w:val="000000"/>
          <w:sz w:val="24"/>
          <w:lang w:eastAsia="it-IT"/>
        </w:rPr>
      </w:pPr>
    </w:p>
    <w:p w:rsidR="00E30236" w:rsidRDefault="00E30236" w:rsidP="008D2AF0">
      <w:pPr>
        <w:keepNext/>
        <w:keepLines/>
        <w:spacing w:after="0"/>
        <w:ind w:left="73" w:hanging="10"/>
        <w:outlineLvl w:val="1"/>
        <w:rPr>
          <w:rFonts w:eastAsia="Tahoma" w:cstheme="minorHAnsi"/>
          <w:b/>
          <w:color w:val="000000"/>
          <w:sz w:val="24"/>
          <w:lang w:eastAsia="it-IT"/>
        </w:rPr>
      </w:pPr>
    </w:p>
    <w:p w:rsidR="008D2AF0" w:rsidRPr="002F2EEA" w:rsidRDefault="002F2EEA" w:rsidP="008D2AF0">
      <w:pPr>
        <w:keepNext/>
        <w:keepLines/>
        <w:spacing w:after="0"/>
        <w:ind w:left="73" w:hanging="10"/>
        <w:outlineLvl w:val="1"/>
        <w:rPr>
          <w:rFonts w:eastAsia="Tahoma" w:cstheme="minorHAnsi"/>
          <w:b/>
          <w:color w:val="000000"/>
          <w:sz w:val="24"/>
          <w:szCs w:val="24"/>
          <w:lang w:eastAsia="it-IT"/>
        </w:rPr>
      </w:pPr>
      <w:r>
        <w:rPr>
          <w:rFonts w:eastAsia="Tahoma" w:cstheme="minorHAnsi"/>
          <w:b/>
          <w:color w:val="000000"/>
          <w:sz w:val="24"/>
          <w:lang w:eastAsia="it-IT"/>
        </w:rPr>
        <w:t>1</w:t>
      </w:r>
      <w:r w:rsidR="008D2AF0" w:rsidRPr="008D2AF0">
        <w:rPr>
          <w:rFonts w:eastAsia="Tahoma" w:cstheme="minorHAnsi"/>
          <w:b/>
          <w:color w:val="000000"/>
          <w:sz w:val="24"/>
          <w:lang w:eastAsia="it-IT"/>
        </w:rPr>
        <w:t xml:space="preserve">. </w:t>
      </w:r>
      <w:r w:rsidR="008D2AF0" w:rsidRPr="002F2EEA">
        <w:rPr>
          <w:rFonts w:eastAsia="Tahoma" w:cstheme="minorHAnsi"/>
          <w:b/>
          <w:color w:val="000000"/>
          <w:sz w:val="24"/>
          <w:szCs w:val="24"/>
          <w:lang w:eastAsia="it-IT"/>
        </w:rPr>
        <w:t xml:space="preserve">Verifica finale/Proposte per le risorse professionali e i servizi di supporto necessari  </w:t>
      </w:r>
    </w:p>
    <w:p w:rsidR="008D2AF0" w:rsidRPr="002F2EEA" w:rsidRDefault="00145E0D" w:rsidP="008D2AF0">
      <w:pPr>
        <w:spacing w:after="166"/>
        <w:ind w:left="49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noProof/>
          <w:color w:val="000000"/>
          <w:sz w:val="24"/>
          <w:szCs w:val="24"/>
          <w:lang w:eastAsia="it-IT"/>
        </w:rPr>
      </w:r>
      <w:r>
        <w:rPr>
          <w:rFonts w:eastAsia="Calibri" w:cstheme="minorHAnsi"/>
          <w:noProof/>
          <w:color w:val="000000"/>
          <w:sz w:val="24"/>
          <w:szCs w:val="24"/>
          <w:lang w:eastAsia="it-IT"/>
        </w:rPr>
        <w:pict>
          <v:group id="Group 23989" o:spid="_x0000_s1026" style="width:531.2pt;height:.5pt;mso-position-horizontal-relative:char;mso-position-vertical-relative:line" coordsize="674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">
            <v:shape id="Shape 27408" o:spid="_x0000_s1027" style="position:absolute;width:67464;height:91;visibility:visible;mso-wrap-style:square;v-text-anchor:top" coordsize="67464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gGsQA&#10;AADeAAAADwAAAGRycy9kb3ducmV2LnhtbERPz2vCMBS+D/wfwhN2GTO1jE2rUbSb4NVuiMdH82yK&#10;zUtpstr515uDsOPH93u5Hmwjeup87VjBdJKAIC6drrlS8PO9e52B8AFZY+OYFPyRh/Vq9LTETLsr&#10;H6gvQiViCPsMFZgQ2kxKXxqy6CeuJY7c2XUWQ4RdJXWH1xhuG5kmybu0WHNsMNhSbqi8FL9WQdHM&#10;N9vZ16lP67wwL7vj5/Gc35R6Hg+bBYhAQ/gXP9x7rSD9eEvi3ngnX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4BrEAAAA3gAAAA8AAAAAAAAAAAAAAAAAmAIAAGRycy9k&#10;b3ducmV2LnhtbFBLBQYAAAAABAAEAPUAAACJAwAAAAA=&#10;" adj="0,,0" path="m,l6746494,r,9144l,9144,,e" fillcolor="black" stroked="f" strokeweight="0">
              <v:stroke miterlimit="83231f" joinstyle="miter"/>
              <v:formulas/>
              <v:path arrowok="t" o:connecttype="segments" textboxrect="0,0,6746494,9144"/>
            </v:shape>
            <w10:wrap type="none"/>
            <w10:anchorlock/>
          </v:group>
        </w:pict>
      </w:r>
    </w:p>
    <w:tbl>
      <w:tblPr>
        <w:tblStyle w:val="TableGrid"/>
        <w:tblW w:w="10068" w:type="dxa"/>
        <w:tblInd w:w="294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2837"/>
        <w:gridCol w:w="7231"/>
      </w:tblGrid>
      <w:tr w:rsidR="008D2AF0" w:rsidRPr="002F2EEA" w:rsidTr="00EB1E54">
        <w:trPr>
          <w:trHeight w:val="176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2F2EEA" w:rsidRDefault="008D2AF0" w:rsidP="008D2AF0">
            <w:pPr>
              <w:spacing w:after="139"/>
              <w:ind w:left="2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Verifica finale del PEI. </w:t>
            </w:r>
          </w:p>
          <w:p w:rsidR="008D2AF0" w:rsidRPr="002F2EEA" w:rsidRDefault="008D2AF0" w:rsidP="008D2AF0">
            <w:pPr>
              <w:ind w:left="2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>Valutazione globale dei risultati raggiunti (con rifer</w:t>
            </w:r>
            <w:bookmarkStart w:id="0" w:name="_GoBack"/>
            <w:bookmarkEnd w:id="0"/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>imento agli elementi di verifica</w:t>
            </w:r>
            <w:r w:rsidR="000704A8"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 delle varie Sezioni del PEI)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2F2EEA" w:rsidRDefault="008D2AF0" w:rsidP="008D2AF0">
            <w:pPr>
              <w:spacing w:after="159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8D2AF0" w:rsidRPr="002F2EEA" w:rsidRDefault="008D2AF0" w:rsidP="008D2AF0">
            <w:pPr>
              <w:spacing w:after="158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8D2AF0" w:rsidRPr="002F2EEA" w:rsidRDefault="008D2AF0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0704A8" w:rsidRPr="002F2EEA" w:rsidRDefault="000704A8" w:rsidP="008D2AF0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:rsidR="000704A8" w:rsidRDefault="000704A8" w:rsidP="008D2AF0">
      <w:pPr>
        <w:keepNext/>
        <w:keepLines/>
        <w:spacing w:after="0"/>
        <w:ind w:left="73" w:hanging="10"/>
        <w:outlineLvl w:val="1"/>
        <w:rPr>
          <w:rFonts w:eastAsia="Tahoma" w:cstheme="minorHAnsi"/>
          <w:b/>
          <w:color w:val="000000"/>
          <w:sz w:val="24"/>
          <w:lang w:eastAsia="it-IT"/>
        </w:rPr>
      </w:pPr>
    </w:p>
    <w:p w:rsidR="002F2EEA" w:rsidRDefault="002F2EEA" w:rsidP="008D2AF0">
      <w:pPr>
        <w:keepNext/>
        <w:keepLines/>
        <w:spacing w:after="0"/>
        <w:ind w:left="73" w:hanging="10"/>
        <w:outlineLvl w:val="1"/>
        <w:rPr>
          <w:rFonts w:eastAsia="Tahoma" w:cstheme="minorHAnsi"/>
          <w:b/>
          <w:color w:val="000000"/>
          <w:sz w:val="24"/>
          <w:szCs w:val="24"/>
          <w:lang w:eastAsia="it-IT"/>
        </w:rPr>
      </w:pPr>
    </w:p>
    <w:p w:rsidR="002F2EEA" w:rsidRPr="00A26AB3" w:rsidRDefault="002F2EEA" w:rsidP="002F2EEA">
      <w:pPr>
        <w:tabs>
          <w:tab w:val="center" w:pos="780"/>
          <w:tab w:val="center" w:pos="2135"/>
          <w:tab w:val="center" w:pos="2843"/>
          <w:tab w:val="center" w:pos="4485"/>
        </w:tabs>
        <w:spacing w:after="4"/>
      </w:pPr>
      <w:r w:rsidRPr="00A26AB3">
        <w:rPr>
          <w:rFonts w:ascii="Tahoma" w:eastAsia="Tahoma" w:hAnsi="Tahoma" w:cs="Tahoma"/>
          <w:b/>
          <w:sz w:val="20"/>
        </w:rPr>
        <w:t xml:space="preserve">Revisione   </w:t>
      </w:r>
      <w:r w:rsidRPr="00A26AB3">
        <w:rPr>
          <w:rFonts w:ascii="Tahoma" w:eastAsia="Tahoma" w:hAnsi="Tahoma" w:cs="Tahoma"/>
          <w:b/>
          <w:sz w:val="20"/>
        </w:rPr>
        <w:tab/>
      </w:r>
      <w:r w:rsidRPr="00A26AB3">
        <w:rPr>
          <w:rFonts w:ascii="Tahoma" w:eastAsia="Tahoma" w:hAnsi="Tahoma" w:cs="Tahoma"/>
          <w:b/>
          <w:sz w:val="20"/>
        </w:rPr>
        <w:tab/>
      </w:r>
      <w:r w:rsidRPr="00A26AB3">
        <w:rPr>
          <w:rFonts w:ascii="Tahoma" w:eastAsia="Tahoma" w:hAnsi="Tahoma" w:cs="Tahoma"/>
          <w:b/>
          <w:sz w:val="20"/>
        </w:rPr>
        <w:tab/>
      </w:r>
    </w:p>
    <w:tbl>
      <w:tblPr>
        <w:tblStyle w:val="TableGrid"/>
        <w:tblW w:w="10209" w:type="dxa"/>
        <w:tblInd w:w="294" w:type="dxa"/>
        <w:tblCellMar>
          <w:top w:w="47" w:type="dxa"/>
          <w:left w:w="144" w:type="dxa"/>
          <w:right w:w="115" w:type="dxa"/>
        </w:tblCellMar>
        <w:tblLook w:val="04A0"/>
      </w:tblPr>
      <w:tblGrid>
        <w:gridCol w:w="2235"/>
        <w:gridCol w:w="7974"/>
      </w:tblGrid>
      <w:tr w:rsidR="002F2EEA" w:rsidRPr="00A26AB3" w:rsidTr="008C021F">
        <w:trPr>
          <w:trHeight w:val="127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A" w:rsidRPr="00A26AB3" w:rsidRDefault="002F2EEA" w:rsidP="008C021F">
            <w:r w:rsidRPr="00A26AB3">
              <w:rPr>
                <w:rFonts w:ascii="Tahoma" w:eastAsia="Tahoma" w:hAnsi="Tahoma" w:cs="Tahoma"/>
                <w:sz w:val="18"/>
              </w:rPr>
              <w:t xml:space="preserve">Specificare i punti oggetto di eventuale revisione 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A" w:rsidRPr="00A26AB3" w:rsidRDefault="002F2EEA" w:rsidP="008C021F">
            <w:pPr>
              <w:spacing w:after="159"/>
              <w:ind w:left="250"/>
            </w:pPr>
          </w:p>
          <w:p w:rsidR="002F2EEA" w:rsidRPr="00A26AB3" w:rsidRDefault="002F2EEA" w:rsidP="008C021F">
            <w:pPr>
              <w:spacing w:after="158"/>
              <w:ind w:left="250"/>
            </w:pPr>
          </w:p>
          <w:p w:rsidR="002F2EEA" w:rsidRPr="00A26AB3" w:rsidRDefault="002F2EEA" w:rsidP="008C021F">
            <w:pPr>
              <w:ind w:left="250"/>
            </w:pPr>
          </w:p>
        </w:tc>
      </w:tr>
    </w:tbl>
    <w:p w:rsidR="002F2EEA" w:rsidRDefault="002F2EEA" w:rsidP="008D2AF0">
      <w:pPr>
        <w:keepNext/>
        <w:keepLines/>
        <w:spacing w:after="0"/>
        <w:ind w:left="73" w:hanging="10"/>
        <w:outlineLvl w:val="1"/>
        <w:rPr>
          <w:rFonts w:eastAsia="Tahoma" w:cstheme="minorHAnsi"/>
          <w:b/>
          <w:color w:val="000000"/>
          <w:sz w:val="24"/>
          <w:szCs w:val="24"/>
          <w:lang w:eastAsia="it-IT"/>
        </w:rPr>
      </w:pPr>
    </w:p>
    <w:p w:rsidR="00873FBE" w:rsidRDefault="00873FBE" w:rsidP="00873FBE">
      <w:pPr>
        <w:ind w:left="17"/>
        <w:rPr>
          <w:rFonts w:eastAsia="Calibri" w:cstheme="minorHAnsi"/>
          <w:i/>
          <w:color w:val="000000"/>
          <w:sz w:val="24"/>
          <w:szCs w:val="24"/>
        </w:rPr>
      </w:pPr>
    </w:p>
    <w:p w:rsidR="00873FBE" w:rsidRDefault="00873FBE" w:rsidP="00873FBE">
      <w:pPr>
        <w:ind w:left="17"/>
        <w:rPr>
          <w:rFonts w:eastAsia="Calibri" w:cstheme="minorHAnsi"/>
          <w:i/>
          <w:color w:val="000000"/>
          <w:sz w:val="24"/>
          <w:szCs w:val="24"/>
        </w:rPr>
      </w:pPr>
    </w:p>
    <w:p w:rsidR="00873FBE" w:rsidRDefault="00873FBE" w:rsidP="00873FBE">
      <w:pPr>
        <w:ind w:left="17"/>
        <w:rPr>
          <w:rFonts w:eastAsia="Calibri" w:cstheme="minorHAnsi"/>
          <w:i/>
          <w:color w:val="000000"/>
          <w:sz w:val="24"/>
          <w:szCs w:val="24"/>
        </w:rPr>
      </w:pPr>
    </w:p>
    <w:p w:rsidR="00873FBE" w:rsidRDefault="00873FBE" w:rsidP="00873FBE">
      <w:pPr>
        <w:ind w:left="17"/>
        <w:rPr>
          <w:rFonts w:eastAsia="Calibri" w:cstheme="minorHAnsi"/>
          <w:i/>
          <w:color w:val="000000"/>
          <w:sz w:val="24"/>
          <w:szCs w:val="24"/>
        </w:rPr>
      </w:pPr>
    </w:p>
    <w:p w:rsidR="002F2EEA" w:rsidRPr="00873FBE" w:rsidRDefault="00873FBE" w:rsidP="00873FBE">
      <w:pPr>
        <w:ind w:left="17"/>
        <w:rPr>
          <w:rFonts w:eastAsia="Calibri" w:cstheme="minorHAnsi"/>
          <w:color w:val="000000"/>
          <w:sz w:val="24"/>
          <w:szCs w:val="24"/>
        </w:rPr>
      </w:pPr>
      <w:r w:rsidRPr="002F2EEA">
        <w:rPr>
          <w:rFonts w:eastAsia="Calibri" w:cstheme="minorHAnsi"/>
          <w:i/>
          <w:color w:val="000000"/>
          <w:sz w:val="24"/>
          <w:szCs w:val="24"/>
        </w:rPr>
        <w:t>Per le esigenze di tipo sanitario si rimanda alla relativa documentazione presente nel Fascicolo del/della bambino/a</w:t>
      </w:r>
      <w:r>
        <w:rPr>
          <w:rFonts w:eastAsia="Calibri" w:cstheme="minorHAnsi"/>
          <w:i/>
          <w:color w:val="000000"/>
          <w:sz w:val="24"/>
          <w:szCs w:val="24"/>
        </w:rPr>
        <w:t>.</w:t>
      </w:r>
    </w:p>
    <w:p w:rsidR="00873FBE" w:rsidRDefault="00873FBE" w:rsidP="00873FBE">
      <w:pPr>
        <w:keepNext/>
        <w:keepLines/>
        <w:spacing w:after="0"/>
        <w:outlineLvl w:val="1"/>
        <w:rPr>
          <w:rFonts w:eastAsia="Tahoma" w:cstheme="minorHAnsi"/>
          <w:b/>
          <w:color w:val="000000"/>
          <w:sz w:val="24"/>
          <w:szCs w:val="24"/>
          <w:lang w:eastAsia="it-IT"/>
        </w:rPr>
      </w:pPr>
    </w:p>
    <w:tbl>
      <w:tblPr>
        <w:tblStyle w:val="TableGrid"/>
        <w:tblW w:w="10206" w:type="dxa"/>
        <w:tblInd w:w="238" w:type="dxa"/>
        <w:tblCellMar>
          <w:top w:w="52" w:type="dxa"/>
          <w:left w:w="96" w:type="dxa"/>
          <w:right w:w="166" w:type="dxa"/>
        </w:tblCellMar>
        <w:tblLook w:val="04A0"/>
      </w:tblPr>
      <w:tblGrid>
        <w:gridCol w:w="2126"/>
        <w:gridCol w:w="8080"/>
      </w:tblGrid>
      <w:tr w:rsidR="008D2AF0" w:rsidRPr="008D2AF0" w:rsidTr="00873FBE">
        <w:trPr>
          <w:trHeight w:val="960"/>
        </w:trPr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2F2EEA" w:rsidRDefault="008D2AF0" w:rsidP="008D2AF0">
            <w:pPr>
              <w:ind w:right="367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Arredi speciali, Ausili didattici, informatici, ecc.)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2F2EEA" w:rsidRDefault="008D2AF0" w:rsidP="008D2AF0">
            <w:pPr>
              <w:ind w:left="15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Specificare la tipologia e le modalità di utilizzo  </w:t>
            </w:r>
          </w:p>
        </w:tc>
      </w:tr>
    </w:tbl>
    <w:p w:rsidR="008D2AF0" w:rsidRPr="008D2AF0" w:rsidRDefault="008D2AF0" w:rsidP="008D2AF0">
      <w:pPr>
        <w:spacing w:after="0"/>
        <w:ind w:left="11"/>
        <w:rPr>
          <w:rFonts w:eastAsia="Calibri" w:cstheme="minorHAnsi"/>
          <w:color w:val="000000"/>
          <w:lang w:eastAsia="it-IT"/>
        </w:rPr>
      </w:pPr>
    </w:p>
    <w:tbl>
      <w:tblPr>
        <w:tblStyle w:val="TableGrid"/>
        <w:tblW w:w="10099" w:type="dxa"/>
        <w:tblInd w:w="277" w:type="dxa"/>
        <w:tblCellMar>
          <w:top w:w="47" w:type="dxa"/>
          <w:left w:w="108" w:type="dxa"/>
          <w:right w:w="53" w:type="dxa"/>
        </w:tblCellMar>
        <w:tblLook w:val="04A0"/>
      </w:tblPr>
      <w:tblGrid>
        <w:gridCol w:w="2122"/>
        <w:gridCol w:w="7977"/>
      </w:tblGrid>
      <w:tr w:rsidR="008D2AF0" w:rsidRPr="008D2AF0" w:rsidTr="00EB1E54">
        <w:trPr>
          <w:trHeight w:val="219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2F2EEA" w:rsidRDefault="008D2AF0" w:rsidP="008D2AF0">
            <w:pPr>
              <w:spacing w:after="3" w:line="258" w:lineRule="auto"/>
              <w:ind w:left="2" w:right="34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Proposta del numero di ore di sostegno per l'anno </w:t>
            </w:r>
          </w:p>
          <w:p w:rsidR="008D2AF0" w:rsidRPr="002F2EEA" w:rsidRDefault="008D2AF0" w:rsidP="008D2AF0">
            <w:pPr>
              <w:spacing w:after="1"/>
              <w:ind w:left="2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>successivo</w:t>
            </w:r>
          </w:p>
          <w:p w:rsidR="008D2AF0" w:rsidRPr="002F2EEA" w:rsidRDefault="008D2AF0" w:rsidP="008D2AF0">
            <w:pPr>
              <w:spacing w:after="158"/>
              <w:ind w:left="2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8D2AF0" w:rsidRPr="002F2EEA" w:rsidRDefault="008D2AF0" w:rsidP="008D2AF0">
            <w:pPr>
              <w:ind w:left="2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2F2EEA" w:rsidRDefault="008D2AF0" w:rsidP="008D2AF0">
            <w:pPr>
              <w:spacing w:line="295" w:lineRule="auto"/>
              <w:ind w:right="54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Partendo dall'organizzazione delle attività di sostegno didattico e dalle osservazioni sistematiche svolte, oltre che dei risultati raggiunti, nonché di eventuali difficoltà emerse durante l'anno,  si propone il seguente fabbisogno di ore di sostegno. </w:t>
            </w:r>
          </w:p>
          <w:p w:rsidR="008D2AF0" w:rsidRPr="002F2EEA" w:rsidRDefault="008D2AF0" w:rsidP="008D2AF0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8D2AF0" w:rsidRPr="002F2EEA" w:rsidRDefault="008D2AF0" w:rsidP="008D2AF0">
            <w:pPr>
              <w:spacing w:after="119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Ore di sostegno richieste per l'a. s. successivo ___________ </w:t>
            </w:r>
          </w:p>
          <w:p w:rsidR="008D2AF0" w:rsidRPr="002F2EEA" w:rsidRDefault="008D2AF0" w:rsidP="008D2AF0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con la seguente motivazione:………………………………………………………………………. </w:t>
            </w:r>
          </w:p>
        </w:tc>
      </w:tr>
      <w:tr w:rsidR="008D2AF0" w:rsidRPr="008D2AF0" w:rsidTr="00EB1E54">
        <w:trPr>
          <w:trHeight w:val="38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2F2EEA" w:rsidRDefault="008D2AF0" w:rsidP="008D2AF0">
            <w:pPr>
              <w:spacing w:after="121" w:line="257" w:lineRule="auto"/>
              <w:ind w:left="2" w:right="8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Proposta delle risorse da destinare agli interventi di assistenza igienica e di base </w:t>
            </w:r>
          </w:p>
          <w:p w:rsidR="008D2AF0" w:rsidRPr="002F2EEA" w:rsidRDefault="008D2AF0" w:rsidP="008D2AF0">
            <w:pPr>
              <w:spacing w:after="56" w:line="255" w:lineRule="auto"/>
              <w:ind w:left="2" w:right="10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>e delle risorse professionali da destinare all'assistenza, all'autonomia e/o alla comunicazione, per l'anno successivo*</w:t>
            </w:r>
          </w:p>
          <w:p w:rsidR="008D2AF0" w:rsidRPr="002F2EEA" w:rsidRDefault="008D2AF0" w:rsidP="008D2AF0">
            <w:pPr>
              <w:spacing w:after="222"/>
              <w:ind w:left="2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8D2AF0" w:rsidRPr="002F2EEA" w:rsidRDefault="008D2AF0" w:rsidP="008D2AF0">
            <w:pPr>
              <w:spacing w:after="25"/>
              <w:ind w:left="2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  <w:lang w:val="en-US"/>
              </w:rPr>
              <w:t xml:space="preserve">* (Art. 7, </w:t>
            </w:r>
            <w:proofErr w:type="spellStart"/>
            <w:r w:rsidRPr="002F2EEA">
              <w:rPr>
                <w:rFonts w:eastAsia="Tahoma" w:cstheme="minorHAnsi"/>
                <w:color w:val="000000"/>
                <w:sz w:val="24"/>
                <w:szCs w:val="24"/>
                <w:lang w:val="en-US"/>
              </w:rPr>
              <w:t>lettera</w:t>
            </w:r>
            <w:proofErr w:type="spellEnd"/>
            <w:r w:rsidRPr="002F2EEA">
              <w:rPr>
                <w:rFonts w:eastAsia="Tahoma" w:cstheme="minorHAnsi"/>
                <w:color w:val="000000"/>
                <w:sz w:val="24"/>
                <w:szCs w:val="24"/>
                <w:lang w:val="en-US"/>
              </w:rPr>
              <w:t xml:space="preserve"> d) </w:t>
            </w:r>
            <w:proofErr w:type="spellStart"/>
            <w:r w:rsidRPr="002F2EEA">
              <w:rPr>
                <w:rFonts w:eastAsia="Tahoma" w:cstheme="minorHAnsi"/>
                <w:color w:val="000000"/>
                <w:sz w:val="24"/>
                <w:szCs w:val="24"/>
                <w:lang w:val="en-US"/>
              </w:rPr>
              <w:t>D.Lgs</w:t>
            </w:r>
            <w:proofErr w:type="spellEnd"/>
          </w:p>
          <w:p w:rsidR="008D2AF0" w:rsidRPr="002F2EEA" w:rsidRDefault="008D2AF0" w:rsidP="008D2AF0">
            <w:pPr>
              <w:tabs>
                <w:tab w:val="center" w:pos="1034"/>
              </w:tabs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  <w:lang w:val="en-US"/>
              </w:rPr>
              <w:tab/>
              <w:t>66/2017)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2F2EEA" w:rsidRDefault="008D2AF0" w:rsidP="008D2AF0">
            <w:pPr>
              <w:spacing w:after="79" w:line="258" w:lineRule="auto"/>
              <w:ind w:right="56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Partendo dalle osservazioni descritte e dei risultati raggiunti, nonché di eventuali difficoltà emerse durante l'anno: </w:t>
            </w:r>
          </w:p>
          <w:p w:rsidR="008D2AF0" w:rsidRPr="002F2EEA" w:rsidRDefault="008D2AF0" w:rsidP="008D2AF0">
            <w:pPr>
              <w:numPr>
                <w:ilvl w:val="0"/>
                <w:numId w:val="1"/>
              </w:numPr>
              <w:spacing w:after="77" w:line="258" w:lineRule="auto"/>
              <w:ind w:right="55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si indica il fabbisogno di risorse da destinare agli interventi di assistenza igienica e di base, nel modo seguente……………………………………………………………………………………………. </w:t>
            </w:r>
          </w:p>
          <w:p w:rsidR="008D2AF0" w:rsidRPr="002F2EEA" w:rsidRDefault="008D2AF0" w:rsidP="008D2AF0">
            <w:pPr>
              <w:numPr>
                <w:ilvl w:val="0"/>
                <w:numId w:val="1"/>
              </w:numPr>
              <w:spacing w:after="83" w:line="253" w:lineRule="auto"/>
              <w:ind w:right="55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si indica, come segue, il fabbisogno di risorse professionali da destinare all'assistenza, all'autonomia e/o alla comunicazione - nell’ambito di quanto previsto dal Decreto Interministeriale </w:t>
            </w:r>
            <w:r w:rsidRPr="002F2EEA">
              <w:rPr>
                <w:rFonts w:eastAsia="Tahoma" w:cstheme="minorHAnsi"/>
                <w:color w:val="000000"/>
                <w:sz w:val="24"/>
                <w:szCs w:val="24"/>
                <w:shd w:val="clear" w:color="auto" w:fill="FFFF00"/>
              </w:rPr>
              <w:t xml:space="preserve"> XXX</w:t>
            </w: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/2020 e dall’Accordo di cui all’art. 3, comma 5bis del </w:t>
            </w:r>
            <w:proofErr w:type="spellStart"/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>D.Lgs</w:t>
            </w:r>
            <w:proofErr w:type="spellEnd"/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 66/2017, sancito in  sede di Conferenza Unificata il </w:t>
            </w:r>
            <w:r w:rsidRPr="002F2EEA">
              <w:rPr>
                <w:rFonts w:eastAsia="Tahoma" w:cstheme="minorHAnsi"/>
                <w:color w:val="000000"/>
                <w:sz w:val="24"/>
                <w:szCs w:val="24"/>
                <w:shd w:val="clear" w:color="auto" w:fill="FFFF00"/>
              </w:rPr>
              <w:t>XXX</w:t>
            </w: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 - per l'a. s. successivo:  </w:t>
            </w:r>
          </w:p>
          <w:p w:rsidR="008D2AF0" w:rsidRPr="002F2EEA" w:rsidRDefault="008D2AF0" w:rsidP="008D2AF0">
            <w:pPr>
              <w:spacing w:line="344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tipologia di assistenza / figura professionale ________________________________________  per N. ore_________________(1).  </w:t>
            </w:r>
          </w:p>
          <w:p w:rsidR="008D2AF0" w:rsidRPr="002F2EEA" w:rsidRDefault="008D2AF0" w:rsidP="008D2AF0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8D2AF0" w:rsidRPr="008D2AF0" w:rsidTr="00EB1E54">
        <w:trPr>
          <w:trHeight w:val="13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2F2EEA" w:rsidRDefault="008D2AF0" w:rsidP="008D2AF0">
            <w:pPr>
              <w:ind w:left="2" w:right="5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>Eventuali esigenze correlate al trasporto del bambino o della bambina da e verso la scuola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2F2EEA" w:rsidRDefault="008D2AF0" w:rsidP="008D2AF0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8D2AF0" w:rsidRPr="008D2AF0" w:rsidTr="00EB1E54">
        <w:trPr>
          <w:trHeight w:val="9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2F2EEA" w:rsidRDefault="008D2AF0" w:rsidP="008D2AF0">
            <w:pPr>
              <w:ind w:left="2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Indicazioni per il PEI dell'anno successivo 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E" w:rsidRDefault="008D2AF0" w:rsidP="00873FBE">
            <w:pPr>
              <w:spacing w:after="120" w:line="258" w:lineRule="auto"/>
              <w:rPr>
                <w:rFonts w:eastAsia="Tahoma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t xml:space="preserve">Suggerimenti, proposte, strategie che hanno particolarmente funzionato e che potrebbero essere riproposte; </w:t>
            </w:r>
            <w:r w:rsidR="00873FBE">
              <w:rPr>
                <w:rFonts w:eastAsia="Tahoma" w:cstheme="minorHAnsi"/>
                <w:color w:val="000000"/>
                <w:sz w:val="24"/>
                <w:szCs w:val="24"/>
              </w:rPr>
              <w:t>criticità emerse da correggere</w:t>
            </w:r>
          </w:p>
          <w:p w:rsidR="00873FBE" w:rsidRDefault="00873FBE" w:rsidP="00873FBE">
            <w:pPr>
              <w:spacing w:after="120" w:line="258" w:lineRule="auto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873FBE" w:rsidRDefault="00873FBE" w:rsidP="00873FBE">
            <w:pPr>
              <w:spacing w:after="120" w:line="258" w:lineRule="auto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  <w:p w:rsidR="008D2AF0" w:rsidRPr="002F2EEA" w:rsidRDefault="008D2AF0" w:rsidP="00873FBE">
            <w:pPr>
              <w:spacing w:after="120" w:line="258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F2EEA">
              <w:rPr>
                <w:rFonts w:eastAsia="Tahoma"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8D2AF0" w:rsidRPr="002F2EEA" w:rsidRDefault="008D2AF0" w:rsidP="008D2AF0">
      <w:pPr>
        <w:spacing w:after="269" w:line="225" w:lineRule="auto"/>
        <w:ind w:left="6" w:hanging="10"/>
        <w:rPr>
          <w:rFonts w:eastAsia="Calibri" w:cstheme="minorHAnsi"/>
          <w:color w:val="000000"/>
          <w:sz w:val="20"/>
          <w:szCs w:val="20"/>
          <w:lang w:eastAsia="it-IT"/>
        </w:rPr>
      </w:pPr>
      <w:r w:rsidRPr="002F2EEA">
        <w:rPr>
          <w:rFonts w:eastAsia="Tahoma" w:cstheme="minorHAnsi"/>
          <w:color w:val="000000"/>
          <w:sz w:val="20"/>
          <w:szCs w:val="20"/>
          <w:lang w:eastAsia="it-IT"/>
        </w:rPr>
        <w:lastRenderedPageBreak/>
        <w:t>(1)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8D2AF0" w:rsidRPr="008D2AF0" w:rsidRDefault="008D2AF0" w:rsidP="008D2AF0">
      <w:pPr>
        <w:spacing w:after="0"/>
        <w:ind w:left="11"/>
        <w:rPr>
          <w:rFonts w:eastAsia="Calibri" w:cstheme="minorHAnsi"/>
          <w:color w:val="000000"/>
          <w:lang w:eastAsia="it-IT"/>
        </w:rPr>
      </w:pPr>
    </w:p>
    <w:p w:rsidR="008D2AF0" w:rsidRPr="008D2AF0" w:rsidRDefault="008D2AF0" w:rsidP="008D2AF0">
      <w:pPr>
        <w:spacing w:after="0"/>
        <w:ind w:left="11"/>
        <w:rPr>
          <w:rFonts w:eastAsia="Calibri" w:cstheme="minorHAnsi"/>
          <w:color w:val="000000"/>
          <w:lang w:eastAsia="it-IT"/>
        </w:rPr>
      </w:pPr>
      <w:r w:rsidRPr="008D2AF0">
        <w:rPr>
          <w:rFonts w:eastAsia="Calibri" w:cstheme="minorHAnsi"/>
          <w:color w:val="FF0000"/>
          <w:lang w:eastAsia="it-IT"/>
        </w:rPr>
        <w:tab/>
      </w:r>
    </w:p>
    <w:p w:rsidR="008D2AF0" w:rsidRPr="008D2AF0" w:rsidRDefault="008D2AF0" w:rsidP="008D2AF0">
      <w:pPr>
        <w:keepNext/>
        <w:keepLines/>
        <w:spacing w:after="0"/>
        <w:ind w:left="73" w:hanging="10"/>
        <w:outlineLvl w:val="1"/>
        <w:rPr>
          <w:rFonts w:eastAsia="Tahoma" w:cstheme="minorHAnsi"/>
          <w:b/>
          <w:color w:val="000000"/>
          <w:sz w:val="24"/>
          <w:lang w:eastAsia="it-IT"/>
        </w:rPr>
      </w:pPr>
      <w:r w:rsidRPr="008D2AF0">
        <w:rPr>
          <w:rFonts w:eastAsia="Tahoma" w:cstheme="minorHAnsi"/>
          <w:b/>
          <w:color w:val="000000"/>
          <w:sz w:val="24"/>
          <w:lang w:eastAsia="it-IT"/>
        </w:rPr>
        <w:t xml:space="preserve">2. PEI Provvisorio per l'a. s. successivo  </w:t>
      </w:r>
    </w:p>
    <w:p w:rsidR="008D2AF0" w:rsidRPr="008D2AF0" w:rsidRDefault="008D2AF0" w:rsidP="008D2AF0">
      <w:pPr>
        <w:spacing w:after="0"/>
        <w:ind w:left="73" w:hanging="10"/>
        <w:rPr>
          <w:rFonts w:eastAsia="Calibri" w:cstheme="minorHAnsi"/>
          <w:color w:val="000000"/>
          <w:lang w:eastAsia="it-IT"/>
        </w:rPr>
      </w:pPr>
      <w:r w:rsidRPr="008D2AF0">
        <w:rPr>
          <w:rFonts w:eastAsia="Tahoma" w:cstheme="minorHAnsi"/>
          <w:b/>
          <w:color w:val="000000"/>
          <w:sz w:val="16"/>
          <w:lang w:eastAsia="it-IT"/>
        </w:rPr>
        <w:t xml:space="preserve">[da compilare a seguito del primo accertamento della condizione di disabilità in età evolutiva ai fini dell’inclusione scolastica] </w:t>
      </w:r>
    </w:p>
    <w:p w:rsidR="008D2AF0" w:rsidRPr="008D2AF0" w:rsidRDefault="00145E0D" w:rsidP="008D2AF0">
      <w:pPr>
        <w:spacing w:after="166"/>
        <w:ind w:left="49"/>
        <w:rPr>
          <w:rFonts w:eastAsia="Calibri" w:cstheme="minorHAnsi"/>
          <w:color w:val="000000"/>
          <w:lang w:eastAsia="it-IT"/>
        </w:rPr>
      </w:pPr>
      <w:r>
        <w:rPr>
          <w:rFonts w:eastAsia="Calibri" w:cstheme="minorHAnsi"/>
          <w:noProof/>
          <w:color w:val="000000"/>
          <w:lang w:eastAsia="it-IT"/>
        </w:rPr>
      </w:r>
      <w:r>
        <w:rPr>
          <w:rFonts w:eastAsia="Calibri" w:cstheme="minorHAnsi"/>
          <w:noProof/>
          <w:color w:val="000000"/>
          <w:lang w:eastAsia="it-IT"/>
        </w:rPr>
        <w:pict>
          <v:group id="Group 25489" o:spid="_x0000_s1028" style="width:531.2pt;height:.5pt;mso-position-horizontal-relative:char;mso-position-vertical-relative:line" coordsize="674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">
            <v:shape id="Shape 27410" o:spid="_x0000_s1029" style="position:absolute;width:67464;height:91;visibility:visible;mso-wrap-style:square;v-text-anchor:top" coordsize="67464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6wcYA&#10;AADeAAAADwAAAGRycy9kb3ducmV2LnhtbESPzWrCQBSF94LvMNxCN0UnBmk1OopGhW6bFnF5yVwz&#10;oZk7ITONsU/fWRRcHs4f33o72Eb01PnasYLZNAFBXDpdc6Xg6/M0WYDwAVlj45gU3MnDdjMerTHT&#10;7sYf1BehEnGEfYYKTAhtJqUvDVn0U9cSR+/qOoshyq6SusNbHLeNTJPkVVqsOT4YbCk3VH4XP1ZB&#10;0Sx3+8Xx0qd1XpiX0/lwvua/Sj0/DbsViEBDeIT/2+9aQfo2n0WAiBNR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B6wcYAAADeAAAADwAAAAAAAAAAAAAAAACYAgAAZHJz&#10;L2Rvd25yZXYueG1sUEsFBgAAAAAEAAQA9QAAAIsDAAAAAA==&#10;" adj="0,,0" path="m,l6746494,r,9144l,9144,,e" fillcolor="black" stroked="f" strokeweight="0">
              <v:stroke miterlimit="83231f" joinstyle="miter"/>
              <v:formulas/>
              <v:path arrowok="t" o:connecttype="segments" textboxrect="0,0,6746494,9144"/>
            </v:shape>
            <w10:wrap type="none"/>
            <w10:anchorlock/>
          </v:group>
        </w:pict>
      </w:r>
    </w:p>
    <w:tbl>
      <w:tblPr>
        <w:tblStyle w:val="TableGrid"/>
        <w:tblW w:w="10034" w:type="dxa"/>
        <w:tblInd w:w="311" w:type="dxa"/>
        <w:tblCellMar>
          <w:top w:w="35" w:type="dxa"/>
          <w:left w:w="108" w:type="dxa"/>
          <w:bottom w:w="142" w:type="dxa"/>
          <w:right w:w="46" w:type="dxa"/>
        </w:tblCellMar>
        <w:tblLook w:val="04A0"/>
      </w:tblPr>
      <w:tblGrid>
        <w:gridCol w:w="2110"/>
        <w:gridCol w:w="2127"/>
        <w:gridCol w:w="994"/>
        <w:gridCol w:w="992"/>
        <w:gridCol w:w="1135"/>
        <w:gridCol w:w="1133"/>
        <w:gridCol w:w="1543"/>
      </w:tblGrid>
      <w:tr w:rsidR="008D2AF0" w:rsidRPr="008D2AF0" w:rsidTr="00EB1E54">
        <w:trPr>
          <w:trHeight w:val="1673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spacing w:after="161"/>
              <w:rPr>
                <w:rFonts w:eastAsia="Calibri" w:cstheme="minorHAnsi"/>
                <w:color w:val="000000"/>
              </w:rPr>
            </w:pPr>
          </w:p>
          <w:p w:rsidR="008D2AF0" w:rsidRPr="008D2AF0" w:rsidRDefault="008D2AF0" w:rsidP="008D2AF0">
            <w:pPr>
              <w:spacing w:after="158"/>
              <w:rPr>
                <w:rFonts w:eastAsia="Calibri" w:cstheme="minorHAnsi"/>
                <w:color w:val="000000"/>
              </w:rPr>
            </w:pPr>
          </w:p>
          <w:p w:rsidR="008D2AF0" w:rsidRPr="008D2AF0" w:rsidRDefault="008D2AF0" w:rsidP="008D2AF0">
            <w:pPr>
              <w:spacing w:after="158"/>
              <w:rPr>
                <w:rFonts w:eastAsia="Calibri" w:cstheme="minorHAnsi"/>
                <w:color w:val="000000"/>
              </w:rPr>
            </w:pPr>
          </w:p>
          <w:p w:rsidR="008D2AF0" w:rsidRPr="008D2AF0" w:rsidRDefault="008D2AF0" w:rsidP="008D2AF0">
            <w:pPr>
              <w:spacing w:after="120" w:line="260" w:lineRule="auto"/>
              <w:ind w:right="19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>Proposta del numero di ore di sostegno alla classe per l'anno successivo</w:t>
            </w:r>
            <w:r w:rsidRPr="008D2AF0">
              <w:rPr>
                <w:rFonts w:eastAsia="Tahoma" w:cstheme="minorHAnsi"/>
                <w:color w:val="000000"/>
                <w:sz w:val="10"/>
              </w:rPr>
              <w:t>*</w:t>
            </w:r>
          </w:p>
          <w:p w:rsidR="008D2AF0" w:rsidRPr="008D2AF0" w:rsidRDefault="008D2AF0" w:rsidP="008D2AF0">
            <w:pPr>
              <w:spacing w:after="6"/>
              <w:rPr>
                <w:rFonts w:eastAsia="Calibri" w:cstheme="minorHAnsi"/>
                <w:color w:val="000000"/>
                <w:lang w:val="en-US"/>
              </w:rPr>
            </w:pPr>
            <w:r w:rsidRPr="008D2AF0">
              <w:rPr>
                <w:rFonts w:eastAsia="Tahoma" w:cstheme="minorHAnsi"/>
                <w:color w:val="000000"/>
                <w:sz w:val="10"/>
                <w:lang w:val="en-US"/>
              </w:rPr>
              <w:t>*</w:t>
            </w:r>
            <w:r w:rsidRPr="008D2AF0">
              <w:rPr>
                <w:rFonts w:eastAsia="Tahoma" w:cstheme="minorHAnsi"/>
                <w:color w:val="000000"/>
                <w:sz w:val="16"/>
                <w:lang w:val="en-US"/>
              </w:rPr>
              <w:t xml:space="preserve"> (Art. 7, </w:t>
            </w:r>
            <w:proofErr w:type="spellStart"/>
            <w:r w:rsidRPr="008D2AF0">
              <w:rPr>
                <w:rFonts w:eastAsia="Tahoma" w:cstheme="minorHAnsi"/>
                <w:color w:val="000000"/>
                <w:sz w:val="16"/>
                <w:lang w:val="en-US"/>
              </w:rPr>
              <w:t>lettera</w:t>
            </w:r>
            <w:proofErr w:type="spellEnd"/>
            <w:r w:rsidRPr="008D2AF0">
              <w:rPr>
                <w:rFonts w:eastAsia="Tahoma" w:cstheme="minorHAnsi"/>
                <w:color w:val="000000"/>
                <w:sz w:val="16"/>
                <w:lang w:val="en-US"/>
              </w:rPr>
              <w:t xml:space="preserve"> d) </w:t>
            </w:r>
            <w:proofErr w:type="spellStart"/>
            <w:r w:rsidRPr="008D2AF0">
              <w:rPr>
                <w:rFonts w:eastAsia="Tahoma" w:cstheme="minorHAnsi"/>
                <w:color w:val="000000"/>
                <w:sz w:val="16"/>
                <w:lang w:val="en-US"/>
              </w:rPr>
              <w:t>D.Lgs</w:t>
            </w:r>
            <w:proofErr w:type="spellEnd"/>
          </w:p>
          <w:p w:rsidR="008D2AF0" w:rsidRPr="008D2AF0" w:rsidRDefault="008D2AF0" w:rsidP="008D2AF0">
            <w:pPr>
              <w:tabs>
                <w:tab w:val="center" w:pos="1032"/>
              </w:tabs>
              <w:rPr>
                <w:rFonts w:eastAsia="Calibri" w:cstheme="minorHAnsi"/>
                <w:color w:val="000000"/>
                <w:lang w:val="en-US"/>
              </w:rPr>
            </w:pPr>
            <w:r w:rsidRPr="008D2AF0">
              <w:rPr>
                <w:rFonts w:eastAsia="Tahoma" w:cstheme="minorHAnsi"/>
                <w:color w:val="000000"/>
                <w:sz w:val="16"/>
                <w:lang w:val="en-US"/>
              </w:rPr>
              <w:tab/>
              <w:t xml:space="preserve">66/2017) </w:t>
            </w:r>
          </w:p>
        </w:tc>
        <w:tc>
          <w:tcPr>
            <w:tcW w:w="7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8D2AF0" w:rsidRDefault="008D2AF0" w:rsidP="008D2AF0">
            <w:pPr>
              <w:spacing w:after="1" w:line="258" w:lineRule="auto"/>
              <w:ind w:right="60"/>
              <w:jc w:val="both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 xml:space="preserve">Si individuano le principali dimensioni interessate [Sezione 4 del PEI], con la previsione degli interventi educativi da attuare ed il relativo fabbisogno di risorse professionali per il </w:t>
            </w:r>
          </w:p>
          <w:p w:rsidR="008D2AF0" w:rsidRPr="008D2AF0" w:rsidRDefault="008D2AF0" w:rsidP="008D2AF0">
            <w:pPr>
              <w:spacing w:after="120"/>
              <w:ind w:left="2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 xml:space="preserve">sostegno e l’assistenza …………………………………………………………………………… </w:t>
            </w:r>
          </w:p>
          <w:p w:rsidR="008D2AF0" w:rsidRDefault="008D2AF0" w:rsidP="008D2AF0">
            <w:pPr>
              <w:ind w:left="2"/>
              <w:rPr>
                <w:rFonts w:eastAsia="Tahoma" w:cstheme="minorHAnsi"/>
                <w:color w:val="000000"/>
                <w:sz w:val="2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 xml:space="preserve">………………………………………………………………………………………………………………………… </w:t>
            </w:r>
          </w:p>
          <w:p w:rsidR="002F2EEA" w:rsidRDefault="002F2EEA" w:rsidP="008D2AF0">
            <w:pPr>
              <w:ind w:left="2"/>
              <w:rPr>
                <w:rFonts w:eastAsia="Tahoma" w:cstheme="minorHAnsi"/>
                <w:color w:val="000000"/>
                <w:sz w:val="20"/>
              </w:rPr>
            </w:pPr>
          </w:p>
          <w:p w:rsidR="002F2EEA" w:rsidRPr="008D2AF0" w:rsidRDefault="002F2EEA" w:rsidP="008D2AF0">
            <w:pPr>
              <w:ind w:left="2"/>
              <w:rPr>
                <w:rFonts w:eastAsia="Calibri" w:cstheme="minorHAnsi"/>
                <w:color w:val="000000"/>
              </w:rPr>
            </w:pPr>
          </w:p>
        </w:tc>
      </w:tr>
      <w:tr w:rsidR="008D2AF0" w:rsidRPr="008D2AF0" w:rsidTr="00EB1E54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2" w:right="29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Calibri" w:cstheme="minorHAnsi"/>
                <w:color w:val="000000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8D2AF0" w:rsidRDefault="008D2AF0" w:rsidP="008D2AF0">
            <w:pPr>
              <w:spacing w:after="96"/>
              <w:ind w:right="64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18"/>
              </w:rPr>
              <w:t xml:space="preserve">Assente </w:t>
            </w:r>
          </w:p>
          <w:p w:rsidR="008D2AF0" w:rsidRPr="008D2AF0" w:rsidRDefault="008D2AF0" w:rsidP="008D2AF0">
            <w:pPr>
              <w:ind w:right="65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Webdings" w:cstheme="minorHAnsi"/>
                <w:color w:val="000000"/>
                <w:sz w:val="20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8D2AF0" w:rsidRDefault="008D2AF0" w:rsidP="008D2AF0">
            <w:pPr>
              <w:spacing w:after="97"/>
              <w:ind w:left="25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18"/>
              </w:rPr>
              <w:t>Lieve</w:t>
            </w:r>
          </w:p>
          <w:p w:rsidR="008D2AF0" w:rsidRPr="008D2AF0" w:rsidRDefault="008D2AF0" w:rsidP="008D2AF0">
            <w:pPr>
              <w:ind w:right="63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Webdings" w:cstheme="minorHAnsi"/>
                <w:color w:val="000000"/>
                <w:sz w:val="20"/>
              </w:rPr>
              <w:t>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8D2AF0" w:rsidRDefault="008D2AF0" w:rsidP="008D2AF0">
            <w:pPr>
              <w:spacing w:after="96"/>
              <w:ind w:right="68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18"/>
              </w:rPr>
              <w:t xml:space="preserve">Media </w:t>
            </w:r>
          </w:p>
          <w:p w:rsidR="008D2AF0" w:rsidRPr="008D2AF0" w:rsidRDefault="008D2AF0" w:rsidP="008D2AF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Webdings" w:cstheme="minorHAnsi"/>
                <w:color w:val="000000"/>
                <w:sz w:val="20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8D2AF0" w:rsidRDefault="008D2AF0" w:rsidP="008D2AF0">
            <w:pPr>
              <w:spacing w:after="96"/>
              <w:ind w:right="65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18"/>
              </w:rPr>
              <w:t xml:space="preserve">Elevata </w:t>
            </w:r>
          </w:p>
          <w:p w:rsidR="008D2AF0" w:rsidRPr="008D2AF0" w:rsidRDefault="008D2AF0" w:rsidP="008D2AF0">
            <w:pPr>
              <w:ind w:right="65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Webdings" w:cstheme="minorHAnsi"/>
                <w:color w:val="000000"/>
                <w:sz w:val="20"/>
              </w:rPr>
              <w:t>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AF0" w:rsidRPr="008D2AF0" w:rsidRDefault="008D2AF0" w:rsidP="008D2AF0">
            <w:pPr>
              <w:spacing w:after="96"/>
              <w:ind w:right="66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18"/>
              </w:rPr>
              <w:t xml:space="preserve">Molto elevata </w:t>
            </w:r>
          </w:p>
          <w:p w:rsidR="008D2AF0" w:rsidRPr="008D2AF0" w:rsidRDefault="008D2AF0" w:rsidP="008D2AF0">
            <w:pPr>
              <w:ind w:right="62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Webdings" w:cstheme="minorHAnsi"/>
                <w:color w:val="000000"/>
                <w:sz w:val="20"/>
              </w:rPr>
              <w:t></w:t>
            </w:r>
          </w:p>
        </w:tc>
      </w:tr>
      <w:tr w:rsidR="008D2AF0" w:rsidRPr="008D2AF0" w:rsidTr="00EB1E54">
        <w:trPr>
          <w:trHeight w:val="1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7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2AF0" w:rsidRPr="008D2AF0" w:rsidRDefault="008D2AF0" w:rsidP="008D2AF0">
            <w:pPr>
              <w:spacing w:after="120"/>
              <w:ind w:left="2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 xml:space="preserve">Ore di sostegno richieste per l'a. s. successivo ___________ </w:t>
            </w:r>
          </w:p>
          <w:p w:rsidR="008D2AF0" w:rsidRPr="008D2AF0" w:rsidRDefault="008D2AF0" w:rsidP="008D2AF0">
            <w:pPr>
              <w:spacing w:after="117"/>
              <w:ind w:left="2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 xml:space="preserve">con la seguente motivazione:………………………………………………………………………. </w:t>
            </w:r>
          </w:p>
          <w:p w:rsidR="008D2AF0" w:rsidRPr="008D2AF0" w:rsidRDefault="008D2AF0" w:rsidP="008D2AF0">
            <w:pPr>
              <w:ind w:left="2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 xml:space="preserve">………………………………………………………………………………………………………………… </w:t>
            </w:r>
          </w:p>
        </w:tc>
      </w:tr>
    </w:tbl>
    <w:p w:rsidR="008D2AF0" w:rsidRPr="008D2AF0" w:rsidRDefault="008D2AF0" w:rsidP="008D2AF0">
      <w:pPr>
        <w:spacing w:after="0"/>
        <w:ind w:left="11"/>
        <w:rPr>
          <w:rFonts w:eastAsia="Calibri" w:cstheme="minorHAnsi"/>
          <w:color w:val="000000"/>
          <w:lang w:eastAsia="it-IT"/>
        </w:rPr>
      </w:pPr>
    </w:p>
    <w:p w:rsidR="008D2AF0" w:rsidRPr="008D2AF0" w:rsidRDefault="008D2AF0" w:rsidP="008D2AF0">
      <w:pPr>
        <w:spacing w:after="112"/>
        <w:ind w:left="6" w:right="484" w:hanging="10"/>
        <w:jc w:val="both"/>
        <w:rPr>
          <w:rFonts w:eastAsia="Calibri" w:cstheme="minorHAnsi"/>
          <w:color w:val="000000"/>
          <w:lang w:eastAsia="it-IT"/>
        </w:rPr>
      </w:pPr>
      <w:r w:rsidRPr="008D2AF0">
        <w:rPr>
          <w:rFonts w:eastAsia="Tahoma" w:cstheme="minorHAnsi"/>
          <w:color w:val="000000"/>
          <w:sz w:val="20"/>
          <w:lang w:eastAsia="it-IT"/>
        </w:rPr>
        <w:t xml:space="preserve">La verifica finale e 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sono stati approvati dal GLO  in data ______________  come risulta da verbale dell’incontro </w:t>
      </w:r>
    </w:p>
    <w:p w:rsidR="008D2AF0" w:rsidRPr="008D2AF0" w:rsidRDefault="008D2AF0" w:rsidP="008D2AF0">
      <w:pPr>
        <w:spacing w:after="0"/>
        <w:ind w:left="11"/>
        <w:rPr>
          <w:rFonts w:eastAsia="Calibri" w:cstheme="minorHAnsi"/>
          <w:color w:val="000000"/>
          <w:lang w:eastAsia="it-IT"/>
        </w:rPr>
      </w:pPr>
    </w:p>
    <w:tbl>
      <w:tblPr>
        <w:tblStyle w:val="TableGrid"/>
        <w:tblW w:w="10209" w:type="dxa"/>
        <w:tblInd w:w="294" w:type="dxa"/>
        <w:tblCellMar>
          <w:top w:w="35" w:type="dxa"/>
          <w:left w:w="108" w:type="dxa"/>
          <w:right w:w="115" w:type="dxa"/>
        </w:tblCellMar>
        <w:tblLook w:val="04A0"/>
      </w:tblPr>
      <w:tblGrid>
        <w:gridCol w:w="3404"/>
        <w:gridCol w:w="2976"/>
        <w:gridCol w:w="3829"/>
      </w:tblGrid>
      <w:tr w:rsidR="008D2AF0" w:rsidRPr="008D2AF0" w:rsidTr="00EB1E54">
        <w:trPr>
          <w:trHeight w:val="53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 xml:space="preserve">Nome e Cognome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14"/>
              </w:rPr>
              <w:t>*specificare a quale titolo ciascun componente interviene al GLO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11"/>
              <w:jc w:val="center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18"/>
              </w:rPr>
              <w:t xml:space="preserve">FIRMA </w:t>
            </w:r>
          </w:p>
        </w:tc>
      </w:tr>
      <w:tr w:rsidR="008D2AF0" w:rsidRPr="008D2AF0" w:rsidTr="00EB1E54">
        <w:trPr>
          <w:trHeight w:val="4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9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1"/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D2AF0" w:rsidRPr="008D2AF0" w:rsidTr="00EB1E54">
        <w:trPr>
          <w:trHeight w:val="43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0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1"/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D2AF0" w:rsidRPr="008D2AF0" w:rsidTr="00EB1E54">
        <w:trPr>
          <w:trHeight w:val="4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0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1"/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D2AF0" w:rsidRPr="008D2AF0" w:rsidTr="00EB1E54">
        <w:trPr>
          <w:trHeight w:val="43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0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1"/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D2AF0" w:rsidRPr="008D2AF0" w:rsidTr="00EB1E54">
        <w:trPr>
          <w:trHeight w:val="4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0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1"/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D2AF0" w:rsidRPr="008D2AF0" w:rsidTr="00EB1E54">
        <w:trPr>
          <w:trHeight w:val="4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0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1"/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D2AF0" w:rsidRPr="008D2AF0" w:rsidTr="00EB1E54">
        <w:trPr>
          <w:trHeight w:val="43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0"/>
              <w:rPr>
                <w:rFonts w:eastAsia="Calibri" w:cstheme="minorHAnsi"/>
                <w:color w:val="000000"/>
              </w:rPr>
            </w:pPr>
            <w:r w:rsidRPr="008D2AF0">
              <w:rPr>
                <w:rFonts w:eastAsia="Tahoma" w:cstheme="minorHAnsi"/>
                <w:color w:val="000000"/>
                <w:sz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AF0" w:rsidRPr="008D2AF0" w:rsidRDefault="008D2AF0" w:rsidP="008D2AF0">
            <w:pPr>
              <w:ind w:left="71"/>
              <w:jc w:val="center"/>
              <w:rPr>
                <w:rFonts w:eastAsia="Calibri" w:cstheme="minorHAnsi"/>
                <w:color w:val="000000"/>
              </w:rPr>
            </w:pPr>
          </w:p>
        </w:tc>
      </w:tr>
    </w:tbl>
    <w:p w:rsidR="008D2AF0" w:rsidRPr="008D2AF0" w:rsidRDefault="008D2AF0" w:rsidP="008D2AF0">
      <w:pPr>
        <w:spacing w:after="0"/>
        <w:ind w:left="11"/>
        <w:rPr>
          <w:rFonts w:eastAsia="Calibri" w:cstheme="minorHAnsi"/>
          <w:color w:val="000000"/>
          <w:lang w:eastAsia="it-IT"/>
        </w:rPr>
      </w:pPr>
    </w:p>
    <w:p w:rsidR="008D2AF0" w:rsidRPr="008D2AF0" w:rsidRDefault="008D2AF0" w:rsidP="008D2AF0">
      <w:pPr>
        <w:spacing w:after="163"/>
        <w:ind w:left="78"/>
        <w:rPr>
          <w:rFonts w:eastAsia="Calibri" w:cstheme="minorHAnsi"/>
          <w:color w:val="000000"/>
          <w:lang w:eastAsia="it-IT"/>
        </w:rPr>
      </w:pPr>
    </w:p>
    <w:p w:rsidR="000078E3" w:rsidRPr="00873FBE" w:rsidRDefault="008D2AF0" w:rsidP="00873FBE">
      <w:pPr>
        <w:spacing w:after="0"/>
        <w:ind w:left="11"/>
        <w:rPr>
          <w:rFonts w:eastAsia="Calibri" w:cstheme="minorHAnsi"/>
          <w:color w:val="000000"/>
          <w:lang w:eastAsia="it-IT"/>
        </w:rPr>
      </w:pPr>
      <w:r w:rsidRPr="008D2AF0">
        <w:rPr>
          <w:rFonts w:eastAsia="Tahoma" w:cstheme="minorHAnsi"/>
          <w:color w:val="000000"/>
          <w:sz w:val="20"/>
          <w:lang w:eastAsia="it-IT"/>
        </w:rPr>
        <w:t xml:space="preserve"> Portici, </w:t>
      </w:r>
    </w:p>
    <w:sectPr w:rsidR="000078E3" w:rsidRPr="00873FBE" w:rsidSect="00F75741">
      <w:footerReference w:type="even" r:id="rId8"/>
      <w:footerReference w:type="default" r:id="rId9"/>
      <w:footerReference w:type="first" r:id="rId10"/>
      <w:pgSz w:w="11906" w:h="16838"/>
      <w:pgMar w:top="538" w:right="515" w:bottom="1004" w:left="697" w:header="720" w:footer="3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741" w:rsidRDefault="000704A8">
      <w:pPr>
        <w:spacing w:after="0" w:line="240" w:lineRule="auto"/>
      </w:pPr>
      <w:r>
        <w:separator/>
      </w:r>
    </w:p>
  </w:endnote>
  <w:endnote w:type="continuationSeparator" w:id="1">
    <w:p w:rsidR="00F75741" w:rsidRDefault="0007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47" w:rsidRDefault="00145E0D">
    <w:pPr>
      <w:spacing w:after="0"/>
      <w:ind w:right="48"/>
      <w:jc w:val="right"/>
    </w:pPr>
    <w:r>
      <w:fldChar w:fldCharType="begin"/>
    </w:r>
    <w:r w:rsidR="008D2AF0">
      <w:instrText xml:space="preserve"> PAGE   \* MERGEFORMAT </w:instrText>
    </w:r>
    <w:r>
      <w:fldChar w:fldCharType="separate"/>
    </w:r>
    <w:r w:rsidR="008D2AF0">
      <w:t>1</w:t>
    </w:r>
    <w:r>
      <w:fldChar w:fldCharType="end"/>
    </w:r>
  </w:p>
  <w:p w:rsidR="00AD6647" w:rsidRDefault="00873FBE">
    <w:pPr>
      <w:spacing w:after="0"/>
      <w:ind w:left="1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47" w:rsidRDefault="00145E0D">
    <w:pPr>
      <w:spacing w:after="0"/>
      <w:ind w:right="48"/>
      <w:jc w:val="right"/>
    </w:pPr>
    <w:r>
      <w:fldChar w:fldCharType="begin"/>
    </w:r>
    <w:r w:rsidR="008D2AF0">
      <w:instrText xml:space="preserve"> PAGE   \* MERGEFORMAT </w:instrText>
    </w:r>
    <w:r>
      <w:fldChar w:fldCharType="separate"/>
    </w:r>
    <w:r w:rsidR="00873FBE">
      <w:rPr>
        <w:noProof/>
      </w:rPr>
      <w:t>1</w:t>
    </w:r>
    <w:r>
      <w:fldChar w:fldCharType="end"/>
    </w:r>
  </w:p>
  <w:p w:rsidR="00AD6647" w:rsidRDefault="00873FBE">
    <w:pPr>
      <w:spacing w:after="0"/>
      <w:ind w:left="1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47" w:rsidRDefault="00145E0D">
    <w:pPr>
      <w:spacing w:after="0"/>
      <w:ind w:right="48"/>
      <w:jc w:val="right"/>
    </w:pPr>
    <w:r>
      <w:fldChar w:fldCharType="begin"/>
    </w:r>
    <w:r w:rsidR="008D2AF0">
      <w:instrText xml:space="preserve"> PAGE   \* MERGEFORMAT </w:instrText>
    </w:r>
    <w:r>
      <w:fldChar w:fldCharType="separate"/>
    </w:r>
    <w:r w:rsidR="008D2AF0">
      <w:t>1</w:t>
    </w:r>
    <w:r>
      <w:fldChar w:fldCharType="end"/>
    </w:r>
  </w:p>
  <w:p w:rsidR="00AD6647" w:rsidRDefault="00873FBE">
    <w:pPr>
      <w:spacing w:after="0"/>
      <w:ind w:left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741" w:rsidRDefault="000704A8">
      <w:pPr>
        <w:spacing w:after="0" w:line="240" w:lineRule="auto"/>
      </w:pPr>
      <w:r>
        <w:separator/>
      </w:r>
    </w:p>
  </w:footnote>
  <w:footnote w:type="continuationSeparator" w:id="1">
    <w:p w:rsidR="00F75741" w:rsidRDefault="00070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0086"/>
    <w:multiLevelType w:val="hybridMultilevel"/>
    <w:tmpl w:val="81D65E76"/>
    <w:lvl w:ilvl="0" w:tplc="6FA450A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B0D8EE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2ED9AC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800ADE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D8FF08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D27806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E65F28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4C22F2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327448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068"/>
    <w:rsid w:val="000078E3"/>
    <w:rsid w:val="000704A8"/>
    <w:rsid w:val="00145E0D"/>
    <w:rsid w:val="00203068"/>
    <w:rsid w:val="002F2EEA"/>
    <w:rsid w:val="00873FBE"/>
    <w:rsid w:val="008D2AF0"/>
    <w:rsid w:val="00E30236"/>
    <w:rsid w:val="00F7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7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8D2AF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oes.oes@outlook.it</dc:creator>
  <cp:keywords/>
  <dc:description/>
  <cp:lastModifiedBy>lim</cp:lastModifiedBy>
  <cp:revision>5</cp:revision>
  <dcterms:created xsi:type="dcterms:W3CDTF">2020-10-17T11:48:00Z</dcterms:created>
  <dcterms:modified xsi:type="dcterms:W3CDTF">2021-03-03T11:02:00Z</dcterms:modified>
</cp:coreProperties>
</file>